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5D73FA" w:rsidRDefault="007E0D56" w:rsidP="005D73FA">
      <w:pPr>
        <w:pStyle w:val="Default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5D73FA">
        <w:rPr>
          <w:rFonts w:ascii="Arial" w:hAnsi="Arial" w:cs="Arial"/>
          <w:b/>
          <w:bCs/>
          <w:sz w:val="20"/>
          <w:szCs w:val="20"/>
        </w:rPr>
        <w:t>Сообщение</w:t>
      </w:r>
    </w:p>
    <w:p w:rsidR="00E61AAC" w:rsidRPr="002C6522" w:rsidRDefault="006B444C" w:rsidP="00134FE4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5D73FA">
        <w:rPr>
          <w:rFonts w:ascii="Arial" w:hAnsi="Arial" w:cs="Arial"/>
          <w:sz w:val="20"/>
          <w:szCs w:val="20"/>
        </w:rPr>
        <w:t xml:space="preserve">Настоящим </w:t>
      </w:r>
      <w:r w:rsidR="002E6C5D">
        <w:rPr>
          <w:rFonts w:ascii="Arial" w:hAnsi="Arial" w:cs="Arial"/>
          <w:sz w:val="20"/>
          <w:szCs w:val="20"/>
        </w:rPr>
        <w:t xml:space="preserve">АО ВИМ Инвестиции </w:t>
      </w:r>
      <w:r w:rsidRPr="005D73FA">
        <w:rPr>
          <w:rFonts w:ascii="Arial" w:hAnsi="Arial" w:cs="Arial"/>
          <w:sz w:val="20"/>
          <w:szCs w:val="20"/>
        </w:rPr>
        <w:t xml:space="preserve">уведомляет о вносимых изменениях на официальном сайте компании </w:t>
      </w:r>
      <w:hyperlink r:id="rId6" w:history="1">
        <w:r w:rsidR="00134FE4" w:rsidRPr="008000D3">
          <w:rPr>
            <w:rStyle w:val="Hyperlink"/>
            <w:rFonts w:ascii="Arial" w:hAnsi="Arial" w:cs="Arial"/>
            <w:sz w:val="20"/>
            <w:szCs w:val="20"/>
          </w:rPr>
          <w:t>https://www.wealthim.ru/</w:t>
        </w:r>
      </w:hyperlink>
      <w:r w:rsidR="002C6522">
        <w:rPr>
          <w:rFonts w:ascii="Arial" w:hAnsi="Arial" w:cs="Arial"/>
          <w:sz w:val="20"/>
          <w:szCs w:val="20"/>
        </w:rPr>
        <w:t>, в виде о</w:t>
      </w:r>
      <w:r w:rsidR="000D3A30">
        <w:rPr>
          <w:rFonts w:ascii="Arial" w:hAnsi="Arial" w:cs="Arial"/>
          <w:sz w:val="20"/>
          <w:szCs w:val="20"/>
        </w:rPr>
        <w:t>бновлени</w:t>
      </w:r>
      <w:r w:rsidR="002C6522">
        <w:rPr>
          <w:rFonts w:ascii="Arial" w:hAnsi="Arial" w:cs="Arial"/>
          <w:sz w:val="20"/>
          <w:szCs w:val="20"/>
        </w:rPr>
        <w:t>я</w:t>
      </w:r>
      <w:r w:rsidR="000D3A30">
        <w:rPr>
          <w:rFonts w:ascii="Arial" w:hAnsi="Arial" w:cs="Arial"/>
          <w:sz w:val="20"/>
          <w:szCs w:val="20"/>
        </w:rPr>
        <w:t xml:space="preserve"> </w:t>
      </w:r>
      <w:r w:rsidR="00134FE4">
        <w:rPr>
          <w:rFonts w:ascii="Arial" w:hAnsi="Arial" w:cs="Arial"/>
          <w:sz w:val="20"/>
          <w:szCs w:val="20"/>
        </w:rPr>
        <w:t>информа</w:t>
      </w:r>
      <w:r w:rsidR="00134FE4" w:rsidRPr="00134FE4">
        <w:rPr>
          <w:rFonts w:ascii="Arial" w:hAnsi="Arial" w:cs="Arial"/>
          <w:sz w:val="20"/>
          <w:szCs w:val="20"/>
        </w:rPr>
        <w:t>ц</w:t>
      </w:r>
      <w:r w:rsidR="00134FE4">
        <w:rPr>
          <w:rFonts w:ascii="Arial" w:hAnsi="Arial" w:cs="Arial"/>
          <w:sz w:val="20"/>
          <w:szCs w:val="20"/>
        </w:rPr>
        <w:t xml:space="preserve">ии </w:t>
      </w:r>
      <w:r w:rsidR="00C209FE">
        <w:rPr>
          <w:rFonts w:ascii="Arial" w:hAnsi="Arial" w:cs="Arial"/>
          <w:sz w:val="20"/>
          <w:szCs w:val="20"/>
        </w:rPr>
        <w:t>по фонд</w:t>
      </w:r>
      <w:r w:rsidR="00106BC8">
        <w:rPr>
          <w:rFonts w:ascii="Arial" w:hAnsi="Arial" w:cs="Arial"/>
          <w:sz w:val="20"/>
          <w:szCs w:val="20"/>
        </w:rPr>
        <w:t xml:space="preserve">у </w:t>
      </w:r>
      <w:r w:rsidR="002E6C5D" w:rsidRPr="002E6C5D">
        <w:rPr>
          <w:rFonts w:ascii="Arial" w:hAnsi="Arial" w:cs="Arial"/>
          <w:sz w:val="20"/>
          <w:szCs w:val="20"/>
        </w:rPr>
        <w:t xml:space="preserve">БПИФ РФИ «ВТБ – Ликвидность» на странице </w:t>
      </w:r>
      <w:hyperlink r:id="rId7" w:history="1">
        <w:r w:rsidR="00134FE4" w:rsidRPr="008000D3">
          <w:rPr>
            <w:rStyle w:val="Hyperlink"/>
            <w:rFonts w:ascii="Arial" w:hAnsi="Arial" w:cs="Arial"/>
            <w:sz w:val="20"/>
            <w:szCs w:val="20"/>
          </w:rPr>
          <w:t>https://www.wealthim.ru/products/bpif/wimfl/information/</w:t>
        </w:r>
      </w:hyperlink>
      <w:r w:rsidR="002C6522">
        <w:rPr>
          <w:rFonts w:ascii="Arial" w:hAnsi="Arial" w:cs="Arial"/>
          <w:sz w:val="20"/>
          <w:szCs w:val="20"/>
        </w:rPr>
        <w:t xml:space="preserve"> в соответствии с ПДУ.</w:t>
      </w:r>
      <w:bookmarkStart w:id="0" w:name="_GoBack"/>
      <w:bookmarkEnd w:id="0"/>
    </w:p>
    <w:sectPr w:rsidR="00E61AAC" w:rsidRPr="002C6522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169"/>
    <w:multiLevelType w:val="hybridMultilevel"/>
    <w:tmpl w:val="861E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80BA0"/>
    <w:rsid w:val="000D3A30"/>
    <w:rsid w:val="000E4BA7"/>
    <w:rsid w:val="00106BC8"/>
    <w:rsid w:val="00134FE4"/>
    <w:rsid w:val="00154C9E"/>
    <w:rsid w:val="00181504"/>
    <w:rsid w:val="00191C24"/>
    <w:rsid w:val="001A276F"/>
    <w:rsid w:val="0024020A"/>
    <w:rsid w:val="0027371A"/>
    <w:rsid w:val="002C548A"/>
    <w:rsid w:val="002C6522"/>
    <w:rsid w:val="002E6C5D"/>
    <w:rsid w:val="003005BD"/>
    <w:rsid w:val="003A2EC9"/>
    <w:rsid w:val="003D4567"/>
    <w:rsid w:val="00413B97"/>
    <w:rsid w:val="00425427"/>
    <w:rsid w:val="00427839"/>
    <w:rsid w:val="00451748"/>
    <w:rsid w:val="00466A2C"/>
    <w:rsid w:val="00482F32"/>
    <w:rsid w:val="004A56D3"/>
    <w:rsid w:val="0050229F"/>
    <w:rsid w:val="005245B3"/>
    <w:rsid w:val="005962AB"/>
    <w:rsid w:val="005D73FA"/>
    <w:rsid w:val="00692633"/>
    <w:rsid w:val="006B444C"/>
    <w:rsid w:val="006E530E"/>
    <w:rsid w:val="006F0CB6"/>
    <w:rsid w:val="00726F3B"/>
    <w:rsid w:val="007340ED"/>
    <w:rsid w:val="007461B8"/>
    <w:rsid w:val="007A3047"/>
    <w:rsid w:val="007D37F4"/>
    <w:rsid w:val="007E0D56"/>
    <w:rsid w:val="007F2787"/>
    <w:rsid w:val="008334CB"/>
    <w:rsid w:val="00857126"/>
    <w:rsid w:val="0085745D"/>
    <w:rsid w:val="008A1059"/>
    <w:rsid w:val="008A154B"/>
    <w:rsid w:val="008E0E01"/>
    <w:rsid w:val="00924730"/>
    <w:rsid w:val="00932AD8"/>
    <w:rsid w:val="00936564"/>
    <w:rsid w:val="009539ED"/>
    <w:rsid w:val="00966901"/>
    <w:rsid w:val="00966EDD"/>
    <w:rsid w:val="009A174E"/>
    <w:rsid w:val="009B5AC5"/>
    <w:rsid w:val="009C1737"/>
    <w:rsid w:val="009D7939"/>
    <w:rsid w:val="00A36D2C"/>
    <w:rsid w:val="00AD217B"/>
    <w:rsid w:val="00AD6F21"/>
    <w:rsid w:val="00BC01EF"/>
    <w:rsid w:val="00BD0607"/>
    <w:rsid w:val="00C209FE"/>
    <w:rsid w:val="00C65FCF"/>
    <w:rsid w:val="00C73FCD"/>
    <w:rsid w:val="00D0650C"/>
    <w:rsid w:val="00D35ED1"/>
    <w:rsid w:val="00D5435A"/>
    <w:rsid w:val="00DA715E"/>
    <w:rsid w:val="00DE07CC"/>
    <w:rsid w:val="00DF21A2"/>
    <w:rsid w:val="00E53F72"/>
    <w:rsid w:val="00E5598B"/>
    <w:rsid w:val="00E61AAC"/>
    <w:rsid w:val="00E83DA3"/>
    <w:rsid w:val="00E95C27"/>
    <w:rsid w:val="00E97D7F"/>
    <w:rsid w:val="00EE54FE"/>
    <w:rsid w:val="00F14450"/>
    <w:rsid w:val="00F312E8"/>
    <w:rsid w:val="00F63D9C"/>
    <w:rsid w:val="00F76766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C65A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althim.ru/products/bpif/wimfl/inform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althi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E4E6-8E77-42FE-988F-3D76AE90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Raznomastsev, Ignat</cp:lastModifiedBy>
  <cp:revision>12</cp:revision>
  <cp:lastPrinted>2021-09-30T08:50:00Z</cp:lastPrinted>
  <dcterms:created xsi:type="dcterms:W3CDTF">2022-08-01T17:03:00Z</dcterms:created>
  <dcterms:modified xsi:type="dcterms:W3CDTF">2023-06-05T08:18:00Z</dcterms:modified>
</cp:coreProperties>
</file>